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8"/>
          <w:szCs w:val="18"/>
          <w:u w:color="333333"/>
          <w:shd w:val="clear" w:color="auto" w:fill="ffff00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30"/>
          <w:szCs w:val="30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Пользовательское соглашение</w:t>
      </w:r>
      <w:r>
        <w:rPr>
          <w:rFonts w:ascii="Arial" w:hAnsi="Arial"/>
          <w:outline w:val="0"/>
          <w:color w:val="333333"/>
          <w:sz w:val="30"/>
          <w:szCs w:val="30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30"/>
          <w:szCs w:val="30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оферта</w:t>
      </w:r>
      <w:r>
        <w:rPr>
          <w:rFonts w:ascii="Arial" w:hAnsi="Arial"/>
          <w:outline w:val="0"/>
          <w:color w:val="333333"/>
          <w:sz w:val="18"/>
          <w:szCs w:val="1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на использование облачного сервиса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(CRM)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 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K100 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домен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: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к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100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к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ru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)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Россия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г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Санкт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-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Петербург от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03.07.2026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г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Вводная информация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Настоящее Пользовательское соглашение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далее — «Соглашение»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регулирует отношения между ИП Хуткубия Вахтанг Генович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именуемым в дальнейшем «Владелец» или «Исполнитель»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и любым дееспособным лицом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юридическим или физическим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),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использующим Сервис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именуемым в дальнейшем «Пользователь»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Совместно – Стороны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1.2.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Данный документ является публичным предложением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офертой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).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1.3.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Настоящая оферта является базовым документом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офертой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отношения двух Сторон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определяет все существенные условия договора между Сторонами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в том числе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порядок оказания услуг Владельца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1.4.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Принятие условий настоящей Оферты без замечаний и соответственно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заключение настоящего</w:t>
        <w:br w:type="textWrapping"/>
        <w:t>Договора означает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что Заказчик в необходимой для него степени ознакомился со всеми условиями настоящего Договора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в частности с порядком оплаты услуг Исполнителя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порядком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способами и сроками оказания услуг Исполнителем и признает безусловную пригодность выполнения всех условий настоящего Договора необходимых для совершения действий и достижению целей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являющихся предметом Договора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1.5.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Пользователь понимает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что акцепт настоящего Договора в порядке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указанном в настоящем Договоре равносилен заключению Договора на условиях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изложенных в нем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а также в соответствующих разделах Сайта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приложения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).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Договор не требует скрепления печатями 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/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или подписания Пользователем и Исполнителем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сохраняя при этом полную юридическую силу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1.6.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Если Пользователь воспользовался Услугой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то есть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принял от Исполнителя полное или частичное исполнение по настоящему Договору либо иным образом подтвердил действие Договора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он не вправе ссылаться на то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что Договор является незаключенным и Услуга ему не была оказана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1.7.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Стороны пришли к соглашению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что акт сдачи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приемки в отношении Услуг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оказываемых по настоящему Договору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не оформляется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1.8.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Фактом оказания услуги является факт регистрации в системе К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100,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оплаты выбранного периода и использование системы в выбранный период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2.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Общие положения</w:t>
      </w: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2.1.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соответствии с настоящей Офертой Исполнитель обязуется оказать Услугу Пользователю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внесшему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100%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стоимости Тарифа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2.2.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Услуга направлена на удовлетворение потребностей Заказчика в коммуникационной системе К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100.  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2.3.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После совершения Заказчиком акцепта оферты в виде совершения Заказчиком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100%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оплаты и предоставления необходимых персональных данных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договор считается заключенным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 может быть расторгнут по основаниям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предусмотренным законодательством РФ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2.4.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оставляет за собой право изменять или дополнять любые из условий настоящей оферты в любое время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предварительно уведомив об этом Заказчика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Если опубликованные изменения для Заказчика неприемлемы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то он в течение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7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дней с момента опубликования изменений должен уведомить об этом Исполнителя письменно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Если уведомления не поступило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то считается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что Заказчик продолжает принимать участие в договорных отношениях на новых условиях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Термины и определения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настоящем Договоре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если из текста прямо не вытекает иное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следующие термины будут иметь указанные ниже значения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: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Договор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означает настоящий Договор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оферту на оказание платных услуг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заключенный между Исполнителем и Заказчиком в результате Акцепта Заказчиком Оферты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наделяющий Исполнителя и Заказчика правами и обязанностями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указанными в настоящей Оферте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Любая ссылка в настоящей Оферте на Договор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статью Договора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/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или его условия означает соответствующую ссылку на настоящую Оферту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ее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Статью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/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или ее условия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Тариф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стоимость Услуг Исполнителя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установленная за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определенную совокупность параметров системы </w:t>
      </w:r>
      <w:r>
        <w:rPr>
          <w:rFonts w:ascii="Arial" w:hAnsi="Arial" w:hint="default"/>
          <w:outline w:val="0"/>
          <w:color w:val="000000"/>
          <w:sz w:val="16"/>
          <w:szCs w:val="16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</w:t>
      </w:r>
      <w:r>
        <w:rPr>
          <w:rFonts w:ascii="Arial" w:hAnsi="Arial"/>
          <w:outline w:val="0"/>
          <w:color w:val="000000"/>
          <w:sz w:val="16"/>
          <w:szCs w:val="16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100.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Материал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обучающий аудио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видео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или текстовый материал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частности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материалами являются аудиовизуальные произведения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презентации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страницы сайта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интернет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страницы с информацией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аудио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видео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или текстовые записи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Обратная связь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услуга в виде ответов Исполнителя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на вопросы Заказчика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проводимая в виде общения в социальной сети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почте или мессенджере системы К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100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 определенной тематикой посредством сети Интернет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Срок оказания услуг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срок выполнения обязательств Исполнителем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предусмотренных Тарифом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000000"/>
          <w:sz w:val="16"/>
          <w:szCs w:val="16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Бесплатный доступ</w:t>
      </w:r>
      <w:r>
        <w:rPr>
          <w:rFonts w:ascii="Arial" w:hAnsi="Arial"/>
          <w:outline w:val="0"/>
          <w:color w:val="ff0000"/>
          <w:sz w:val="16"/>
          <w:szCs w:val="16"/>
          <w:u w:color="ff0000"/>
          <w:shd w:val="clear" w:color="auto" w:fill="ffffff"/>
          <w:rtl w:val="0"/>
          <w:lang w:val="ru-RU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— право Заказчика на получение бесплатного доступа к система К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100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на ограниченный срок </w:t>
      </w:r>
      <w:r>
        <w:rPr>
          <w:rFonts w:ascii="Arial" w:hAnsi="Arial"/>
          <w:outline w:val="0"/>
          <w:color w:val="000000"/>
          <w:sz w:val="16"/>
          <w:szCs w:val="16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(3 </w:t>
      </w:r>
      <w:r>
        <w:rPr>
          <w:rFonts w:ascii="Arial" w:hAnsi="Arial" w:hint="default"/>
          <w:outline w:val="0"/>
          <w:color w:val="000000"/>
          <w:sz w:val="16"/>
          <w:szCs w:val="16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месяца</w:t>
      </w:r>
      <w:r>
        <w:rPr>
          <w:rFonts w:ascii="Arial" w:hAnsi="Arial"/>
          <w:outline w:val="0"/>
          <w:color w:val="000000"/>
          <w:sz w:val="16"/>
          <w:szCs w:val="16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Сервис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(CRM)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— программно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-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аппаратный комплекс К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100,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 предоставляемый Владельцем на условиях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SaaS (Software as a Service)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для автоматизации управления строительными проектами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ведения клиентской базы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хранения документации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подписания документов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организации коммуникации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Пользователь — лицо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зарегистрировавшееся в Сервисе и получившее доступ к его функционалу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Аккаунт — персональная страница Пользователя в Сервисе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защищенная паролем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Данные — любая информация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загружаемая Пользователем в Сервис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: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договора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сметы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проекты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данные клиентов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фотоотчеты с объектов и т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Участник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-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лицо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приглашенное в Сервис Пользователем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Оферте могут быть использованы термины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не определенные в настоящем разделе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этих случаях толкование терминов производится в соответствии с текстом и смыслом данной Оферты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случае отсутствия однозначного толкования термина в тексте Оферты следует руководствоваться толкованием терминов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применяемым гражданским законодательством Российской Федерации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4.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Предмет соглашения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4.1.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Владелец предоставляет Пользователю неисключительное право на использование Сервиса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простую лицензию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 соответствии с его функционалом и выбранным тарифным планом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4.2.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Настоящее Соглашение является публичной офертой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Начиная использовать Сервис или нажав кнопку «Принять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/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Зарегистрироваться»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Пользователь считается присоединившимся к Соглашению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4.3.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Сервис предоставляется «как есть»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(AS IS).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Владелец не гарантирует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что Сервис подойдет для решения всех специфических задач Пользователя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5.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Порядок и условия предоставления услуг</w:t>
      </w: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5.1.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Для регистрации Заказчик предоставляет свои персональные данные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: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ФИО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номер телефона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электронная почта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5.2.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Совершая акцепт настоящей Оферты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Заказчик свободно и своей волей и в своем интересе дает согласие Исполнителю на обработку предоставленных Заказчиком персональных данных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Согласие считается отозванным в случае досрочного расторжения настоящего Договора по любой причине или в случае направления Заказчиком отказа от согласия на обработку персональных данных на электронную почту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5.3.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не несет ответственности за невозможность оказания услуг Заказчику по причинам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не зависящим от Исполнителя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а именно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: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нарушение работы Интернета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оборудования или ПО со стороны Заказчика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данном случае услуги считаются оказанными надлежащим образом и подлежат оплате в полном размере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5.4.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случае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если Заказчик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 причинам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не зависящим от Исполнителя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не воспользовался Услугами и не уведомил Исполнителя о своем желании отказаться от Услуг в порядке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предусмотренном настоящей Офертой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Услуги считаются предоставленными в установленном объеме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5.5.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не несет ответственности за некорректно указанные данные Заказчика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5.6.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Неиспользование Заказчиком предоставленного доступа не является основанием для возврата денежных средств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5.7.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Срок оказания услуги начинает исчисляться с момента активации доступа Заказчиком либо с момента предоставления доступа Исполнителем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зависимости от того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что наступит раньше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Права и обязанности сторон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Владелец обязуется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: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6.1.1.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Предоставить Пользователю доступ к функционалу Сервиса в соответствии с выбранным тарифом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6.1.2.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Обеспечивать работоспособность Сервиса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допустимое время простоя — не более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1%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 месяц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 исключением технических работ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).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6.1.3.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Осуществлять техническую поддержку Пользователей в порядке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описанном в разделе «Помощь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/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Поддержка» на сайте Сервиса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6.1.4.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имеет право не приступать к оказанию услуг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а также приостанавливать оказание услуг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случае нарушении Заказчиком своих обязательств по оплате и указанию персональных данных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6.1.5.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Возврат денежных средств за не оказанные услуги осуществляется в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десятидневный срок со дня предъявления соответствующего требования Заказчика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При этом дальнейший срок зачисления денежных средств на счет Пользователя зависит исключительно от персональной работы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политики и оперативности обслуживающего банка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Пользователь обязуется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: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6.2.1.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Предоставлять при регистрации достоверные данные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6.2.2.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Самостоятельно нести ответственность за сохранность своего пароля и действия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совершенные под его Аккаунтом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 том числе действия его сотрудников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которым он передал доступ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).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6.2.3.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Своевременно оплачивать стоимость подписки на Сервис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6.2.4.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Не использовать Сервис для нарушения законодательства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 том числе для ведения двойной бухгалтерии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мошенничества или незаконного сбора персональных данных третьих лиц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6.2.4.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Пользователь уведомлен о том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что при отказе Пользователя от дальнейшего исполнения договора и направлении письменного требования о возврате денежных средств за не оказанные услуги на электронную почту и удовлетворении данного требования Исполнителем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закрывает доступ Пользователя к системе К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100.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7.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Стоимость и порядок оплаты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7.1.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Условия доступа к Сервису определяются тарифными планами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размещенными на сайте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k100k.ru 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вправе устанавливать различные скидки и специальные предложения на стоимость Услуг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которые действуют ограниченное время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таком случае Пользователь соглашается с условиями специальных предложений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выражая свой акцепт путем оплаты Услуг по специальной цене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со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скидкой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).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Информация о скидках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специальных предложениях и времени их действия размещается Исполнителем на Сайте продажи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случае окончания срока действия скидки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специального предложения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,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специальных условиях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Во всяком случае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стоимость услуг определяется на дату их оплаты Пользователем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7.2.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Оплата производится на основании счета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выставленного Владельцем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или в автоматическом режиме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рекуррентные платежи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),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если Пользователь дал на это согласие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Пользователь самостоятельно несет расходы на оплату комиссий платежных систем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Оплата стоимости услуг Исполнителя признается сумма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фактически поступившая на счет Исполнителя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Моментом оплаты считается поступление денежных средств на расчетный счет Исполнителя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7.3.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В случае неоплаты Сервис блокируется через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7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 дней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Данные Пользователя хранятся еще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90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дней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после чего могут быть удалены безвозвратно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8.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Интеллектуальная собственность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8.1.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Все исключительные права на исходный код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дизайн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алгоритмы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базу данных и товарные знаки Сервиса принадлежат Владельцу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8.2.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Все исключительные права на Данные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загруженные Пользователем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принадлежат самому Пользователю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или его клиентам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).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Владелец не претендует правом на всю размещенную информацию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8.3.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Пользователь предоставляет Владельцу право обрабатывать его данные исключительно в целях исполнения настоящего Соглашения и функционирования Сервиса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9.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Конфиденциальность и защита данных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9.1.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Владелец обязуется не разглашать и не передавать третьим лицам Данные Пользователя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 исключением случаев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предусмотренных законодательством РФ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9.2.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Пользователь осознает и соглашается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что передача данных Участника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 Сервис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осуществляется им на законных основаниях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и Пользователь получил согласие субъектов персональных данных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Участника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на их обработку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10.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Ограничение ответственности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10.1.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Сервис является инструментом для управления и учета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Владелец не является инженером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архитектором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юристом или финансовым консультантом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10.2.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Владелец не несет ответственности за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: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Ошибки в финансовом планировании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допущенные Пользователем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333333"/>
          <w:sz w:val="16"/>
          <w:szCs w:val="16"/>
          <w:u w:color="333333"/>
          <w:rtl w:val="0"/>
          <w14:textFill>
            <w14:solidFill>
              <w14:srgbClr w14:val="333333"/>
            </w14:solidFill>
          </w14:textFill>
        </w:rPr>
        <w:br w:type="textWrapping"/>
        <w:t>Строительные дефекты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срывы сроков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аварии или финансовые убытки на реальных строительных объектах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возникшие из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-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 некорректного управления проектом через Сервис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333333"/>
          <w:sz w:val="16"/>
          <w:szCs w:val="16"/>
          <w:u w:color="333333"/>
          <w:rtl w:val="0"/>
          <w14:textFill>
            <w14:solidFill>
              <w14:srgbClr w14:val="333333"/>
            </w14:solidFill>
          </w14:textFill>
        </w:rPr>
        <w:br w:type="textWrapping"/>
        <w:t>Убытки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возникшие из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-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за действий третьих лиц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хакерских атак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сбоев у хостинг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-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провайдеров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интернет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-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каналов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).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10.3.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Совокупная ответственность Владельца перед Пользователем по любым претензиям ограничивается суммой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фактически уплаченной Пользователем за использование Сервиса за последние 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3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 месяца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10.4.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Владелец рекомендует Пользователю регулярно делать резервные копии критически важных Данных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экспорт в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Excel/PDF),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так как Сервис не гарантирует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100%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защиту от случайного удаления данных самим Пользователем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10.5.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не несет ответственности за несоответствие предоставленной услуги ожиданиям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Пользователя 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или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за его субъективную оценку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10.6.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Несоответствие ожиданиям и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или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отрицательная субъективная оценка не являются основаниями считать услуги оказанными некачественно или не в согласованном объеме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Также не являются такими основаниями мнения третьих лиц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отличные от мнения Исполнителя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его сотрудников 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или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)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партнеров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).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10.7.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случае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если Пользователь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 причинам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не зависящим от Исполнителя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не воспользовался Услугами и не уведомил Исполнителя о своем желании отказаться от Услуг в порядке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предусмотренном настоящей Офертой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Услуги считаются предоставленными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10.8.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не несет ответственности за технические неполадки работы интернет сетей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Исполнитель прилагает все разумные усилия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предотвращающие сбои и неполадки в их работе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однако не гарантирует бесперебойную работу и не обязуется уведомлять Заказчика о перебоях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Срок действия и порядок расторжения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11.1.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Соглашение вступает в силу с момента Акцепта и действует до момента прекращения использования Сервиса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11.2.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Любая из сторон может расторгнуть Соглашение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уведомив об этом другую сторону за 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30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 дней по электронной почте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11.3.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Владелец вправе заблокировать Аккаунт и расторгнуть Соглашение в одностороннем порядке без возврата средств в случае нарушения Пользователем условия договра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11.4.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Настоящий договор считается заключенным с момента зачисления на расчетный счет Исполнителя денежных средств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уплаченных Пользователем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в счет оплаты заказанного им Тарифа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Разрешение споров и подсудность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12.1.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Все споры решаются путем переговоров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Претензионный порядок обязателен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(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срок ответа на претензию —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20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 рабочих дней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).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12.2.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При не достижении согласия спор передается на рассмотрение в суд по месту нахождения Владельца в г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Санкт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-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Петербург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13.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Заключительные положения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13.1.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Владелец вправе в одностороннем порядке изменять условия Соглашения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уведомив Пользователей через электронную почту или уведомление в Сервисе за 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5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дней до вступления изменений в силу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13.2.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Если какое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-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либо положение Соглашения признается недействительным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это не затрагивает действительность остальных положений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.</w:t>
      </w: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13.3.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Стороны подтверждают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что информация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которой они обмениваются в рамках подготовки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а также в процессе исполнения настоящей Оферты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носит конфиденциальный характер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.0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Пользователь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акцептуя Оферту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дает согласие на обработку персональных данных в соответствии с положениями Федерального закона от 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27.07.2006 152-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ФЗ «О персональных данных»</w:t>
      </w:r>
      <w:r>
        <w:rPr>
          <w:rFonts w:ascii="Arial" w:hAnsi="Arial"/>
          <w:outline w:val="0"/>
          <w:color w:val="222222"/>
          <w:sz w:val="16"/>
          <w:szCs w:val="16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14.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Контактная информация владельца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Наименование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: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Индивидуальный предприниматель Хуткубия Вахтанг Генович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Действующий на основании </w:t>
      </w:r>
      <w:r>
        <w:rPr>
          <w:rFonts w:ascii="Arial" w:hAnsi="Arial" w:hint="default"/>
          <w:sz w:val="16"/>
          <w:szCs w:val="16"/>
          <w:rtl w:val="0"/>
          <w:lang w:val="ru-RU"/>
        </w:rPr>
        <w:t xml:space="preserve">свидетельства серия </w:t>
      </w:r>
      <w:r>
        <w:rPr>
          <w:rFonts w:ascii="Arial" w:hAnsi="Arial"/>
          <w:sz w:val="16"/>
          <w:szCs w:val="16"/>
          <w:rtl w:val="0"/>
          <w:lang w:val="ru-RU"/>
        </w:rPr>
        <w:t xml:space="preserve">78 </w:t>
      </w:r>
      <w:r>
        <w:rPr>
          <w:rFonts w:ascii="Arial" w:hAnsi="Arial" w:hint="default"/>
          <w:sz w:val="16"/>
          <w:szCs w:val="16"/>
          <w:rtl w:val="0"/>
          <w:lang w:val="ru-RU"/>
        </w:rPr>
        <w:t>№</w:t>
      </w:r>
      <w:r>
        <w:rPr>
          <w:rFonts w:ascii="Arial" w:hAnsi="Arial"/>
          <w:sz w:val="16"/>
          <w:szCs w:val="16"/>
          <w:rtl w:val="0"/>
          <w:lang w:val="ru-RU"/>
        </w:rPr>
        <w:t xml:space="preserve">009474421 </w:t>
      </w:r>
      <w:r>
        <w:rPr>
          <w:rFonts w:ascii="Arial" w:hAnsi="Arial" w:hint="default"/>
          <w:sz w:val="16"/>
          <w:szCs w:val="16"/>
          <w:rtl w:val="0"/>
          <w:lang w:val="ru-RU"/>
        </w:rPr>
        <w:t xml:space="preserve">от </w:t>
      </w:r>
      <w:r>
        <w:rPr>
          <w:rFonts w:ascii="Arial" w:hAnsi="Arial"/>
          <w:sz w:val="16"/>
          <w:szCs w:val="16"/>
          <w:rtl w:val="0"/>
          <w:lang w:val="ru-RU"/>
        </w:rPr>
        <w:t xml:space="preserve">25 </w:t>
      </w:r>
      <w:r>
        <w:rPr>
          <w:rFonts w:ascii="Arial" w:hAnsi="Arial" w:hint="default"/>
          <w:sz w:val="16"/>
          <w:szCs w:val="16"/>
          <w:rtl w:val="0"/>
          <w:lang w:val="ru-RU"/>
        </w:rPr>
        <w:t xml:space="preserve">марта </w:t>
      </w:r>
      <w:r>
        <w:rPr>
          <w:rFonts w:ascii="Arial" w:hAnsi="Arial"/>
          <w:sz w:val="16"/>
          <w:szCs w:val="16"/>
          <w:rtl w:val="0"/>
          <w:lang w:val="ru-RU"/>
        </w:rPr>
        <w:t xml:space="preserve">2016 </w:t>
      </w:r>
      <w:r>
        <w:rPr>
          <w:rFonts w:ascii="Arial" w:hAnsi="Arial" w:hint="default"/>
          <w:sz w:val="16"/>
          <w:szCs w:val="16"/>
          <w:rtl w:val="0"/>
          <w:lang w:val="ru-RU"/>
        </w:rPr>
        <w:t>г</w:t>
      </w:r>
      <w:r>
        <w:rPr>
          <w:rFonts w:ascii="Arial" w:hAnsi="Arial"/>
          <w:sz w:val="16"/>
          <w:szCs w:val="16"/>
          <w:rtl w:val="0"/>
          <w:lang w:val="ru-RU"/>
        </w:rPr>
        <w:t>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Юридический адрес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: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лица Жени Егоровой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дом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4,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корпус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3,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квартира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212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ИНН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/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ОГРН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: </w:t>
      </w:r>
      <w:r>
        <w:rPr>
          <w:rFonts w:ascii="Arial" w:hAnsi="Arial"/>
          <w:sz w:val="16"/>
          <w:szCs w:val="16"/>
          <w:rtl w:val="0"/>
          <w:lang w:val="ru-RU"/>
        </w:rPr>
        <w:t>780225063680/316784700122313</w:t>
      </w:r>
    </w:p>
    <w:p>
      <w:pPr>
        <w:pStyle w:val="Normal (Web)"/>
        <w:spacing w:before="0" w:after="0"/>
      </w:pP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Email </w:t>
      </w:r>
      <w:r>
        <w:rPr>
          <w:rFonts w:ascii="Arial" w:hAnsi="Arial" w:hint="default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для связи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: </w:t>
      </w:r>
      <w:r>
        <w:rPr>
          <w:rFonts w:ascii="Arial" w:hAnsi="Arial"/>
          <w:outline w:val="0"/>
          <w:color w:val="333333"/>
          <w:sz w:val="16"/>
          <w:szCs w:val="16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support@k100k.ru</w:t>
      </w:r>
      <w:r>
        <w:rPr>
          <w:rFonts w:ascii="Arial" w:cs="Arial" w:hAnsi="Arial" w:eastAsia="Arial"/>
          <w:outline w:val="0"/>
          <w:color w:val="333333"/>
          <w:sz w:val="16"/>
          <w:szCs w:val="16"/>
          <w:u w:color="333333"/>
          <w14:textFill>
            <w14:solidFill>
              <w14:srgbClr w14:val="333333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